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0B46" w14:textId="17DAC6DB" w:rsidR="00D720F7" w:rsidRPr="00DA3245" w:rsidRDefault="00D720F7" w:rsidP="00D720F7">
      <w:pPr>
        <w:spacing w:after="0" w:line="250" w:lineRule="auto"/>
        <w:jc w:val="center"/>
        <w:rPr>
          <w:rFonts w:asciiTheme="majorHAnsi" w:hAnsiTheme="majorHAnsi" w:cstheme="majorHAnsi"/>
        </w:rPr>
      </w:pPr>
      <w:r w:rsidRPr="00DA3245">
        <w:rPr>
          <w:rFonts w:asciiTheme="majorHAnsi" w:hAnsiTheme="majorHAnsi" w:cstheme="majorHAnsi"/>
        </w:rPr>
        <w:t xml:space="preserve">Sample Support Letter – Assembly Concurrent Resolution (ACR) </w:t>
      </w:r>
      <w:r w:rsidR="0044527C">
        <w:rPr>
          <w:rFonts w:asciiTheme="majorHAnsi" w:hAnsiTheme="majorHAnsi" w:cstheme="majorHAnsi"/>
        </w:rPr>
        <w:t>179</w:t>
      </w:r>
      <w:r w:rsidRPr="00DA3245">
        <w:rPr>
          <w:rFonts w:asciiTheme="majorHAnsi" w:hAnsiTheme="majorHAnsi" w:cstheme="majorHAnsi"/>
        </w:rPr>
        <w:t xml:space="preserve"> (O’Donnell)</w:t>
      </w:r>
    </w:p>
    <w:p w14:paraId="4ADA4123" w14:textId="77777777" w:rsidR="00D720F7" w:rsidRPr="00DA3245" w:rsidRDefault="00D720F7" w:rsidP="00D720F7">
      <w:pPr>
        <w:spacing w:after="0" w:line="250" w:lineRule="auto"/>
        <w:jc w:val="center"/>
        <w:rPr>
          <w:rFonts w:asciiTheme="majorHAnsi" w:hAnsiTheme="majorHAnsi" w:cstheme="majorHAnsi"/>
        </w:rPr>
      </w:pPr>
    </w:p>
    <w:p w14:paraId="3201CB36" w14:textId="77777777" w:rsidR="00D720F7" w:rsidRPr="00DA3245" w:rsidRDefault="00D720F7" w:rsidP="00D720F7">
      <w:pPr>
        <w:spacing w:after="0" w:line="250" w:lineRule="auto"/>
        <w:jc w:val="center"/>
        <w:rPr>
          <w:rFonts w:asciiTheme="majorHAnsi" w:hAnsiTheme="majorHAnsi" w:cstheme="majorHAnsi"/>
        </w:rPr>
      </w:pPr>
    </w:p>
    <w:p w14:paraId="57E22786" w14:textId="09DD94E3" w:rsidR="00635D30" w:rsidRPr="00DA3245" w:rsidRDefault="00D720F7" w:rsidP="00D720F7">
      <w:pPr>
        <w:spacing w:after="0" w:line="250" w:lineRule="auto"/>
        <w:jc w:val="center"/>
        <w:rPr>
          <w:rFonts w:asciiTheme="majorHAnsi" w:hAnsiTheme="majorHAnsi" w:cstheme="majorHAnsi"/>
          <w:highlight w:val="yellow"/>
        </w:rPr>
      </w:pPr>
      <w:r w:rsidRPr="00DA3245">
        <w:rPr>
          <w:rFonts w:asciiTheme="majorHAnsi" w:hAnsiTheme="majorHAnsi" w:cstheme="majorHAnsi"/>
          <w:highlight w:val="yellow"/>
        </w:rPr>
        <w:t>INSERT YOUR ORGANIZATION’S LETTERHEAD</w:t>
      </w:r>
    </w:p>
    <w:p w14:paraId="7A00F753" w14:textId="77777777" w:rsidR="00D720F7" w:rsidRPr="00764BB0" w:rsidRDefault="00D720F7" w:rsidP="00635D30">
      <w:pPr>
        <w:spacing w:after="0" w:line="250" w:lineRule="auto"/>
        <w:rPr>
          <w:rFonts w:asciiTheme="majorHAnsi" w:hAnsiTheme="majorHAnsi" w:cstheme="majorHAnsi"/>
          <w:sz w:val="10"/>
          <w:szCs w:val="10"/>
          <w:highlight w:val="yellow"/>
        </w:rPr>
      </w:pPr>
    </w:p>
    <w:p w14:paraId="045A10B5" w14:textId="77777777" w:rsidR="00D720F7" w:rsidRPr="00DA3245" w:rsidRDefault="00D720F7" w:rsidP="00635D30">
      <w:pPr>
        <w:spacing w:after="0" w:line="250" w:lineRule="auto"/>
        <w:rPr>
          <w:rFonts w:asciiTheme="majorHAnsi" w:hAnsiTheme="majorHAnsi" w:cstheme="majorHAnsi"/>
          <w:highlight w:val="yellow"/>
        </w:rPr>
      </w:pPr>
    </w:p>
    <w:p w14:paraId="5A3DCC74" w14:textId="121D2D28" w:rsidR="00635D30" w:rsidRPr="00DA3245" w:rsidRDefault="00635D30" w:rsidP="00635D30">
      <w:pPr>
        <w:spacing w:after="0" w:line="250" w:lineRule="auto"/>
        <w:rPr>
          <w:rFonts w:asciiTheme="majorHAnsi" w:hAnsiTheme="majorHAnsi" w:cstheme="majorHAnsi"/>
        </w:rPr>
      </w:pPr>
      <w:r w:rsidRPr="00DA3245">
        <w:rPr>
          <w:rFonts w:asciiTheme="majorHAnsi" w:hAnsiTheme="majorHAnsi" w:cstheme="majorHAnsi"/>
          <w:highlight w:val="yellow"/>
        </w:rPr>
        <w:t>Date</w:t>
      </w:r>
    </w:p>
    <w:p w14:paraId="4EBE0F02" w14:textId="77777777" w:rsidR="00635D30" w:rsidRPr="00764BB0" w:rsidRDefault="00635D30" w:rsidP="00635D30">
      <w:pPr>
        <w:spacing w:after="0" w:line="250" w:lineRule="auto"/>
        <w:rPr>
          <w:rFonts w:asciiTheme="majorHAnsi" w:hAnsiTheme="majorHAnsi" w:cstheme="majorHAnsi"/>
          <w:sz w:val="20"/>
          <w:szCs w:val="20"/>
        </w:rPr>
      </w:pPr>
    </w:p>
    <w:p w14:paraId="51A0E538" w14:textId="77777777" w:rsidR="00635D30" w:rsidRPr="00DA3245" w:rsidRDefault="00635D30" w:rsidP="00635D30">
      <w:pPr>
        <w:spacing w:after="0" w:line="250" w:lineRule="auto"/>
        <w:rPr>
          <w:rFonts w:asciiTheme="majorHAnsi" w:hAnsiTheme="majorHAnsi" w:cstheme="majorHAnsi"/>
        </w:rPr>
      </w:pPr>
    </w:p>
    <w:p w14:paraId="33A9CDD5" w14:textId="0DB32C6C" w:rsidR="004A766B" w:rsidRPr="00DA3245" w:rsidRDefault="004A766B" w:rsidP="004A766B">
      <w:pPr>
        <w:spacing w:after="0" w:line="250" w:lineRule="auto"/>
        <w:rPr>
          <w:rFonts w:asciiTheme="majorHAnsi" w:hAnsiTheme="majorHAnsi" w:cstheme="majorHAnsi"/>
        </w:rPr>
      </w:pPr>
      <w:r w:rsidRPr="00DA3245">
        <w:rPr>
          <w:rFonts w:asciiTheme="majorHAnsi" w:hAnsiTheme="majorHAnsi" w:cstheme="majorHAnsi"/>
        </w:rPr>
        <w:t xml:space="preserve">The Honorable </w:t>
      </w:r>
      <w:r w:rsidR="00956516">
        <w:rPr>
          <w:rFonts w:asciiTheme="majorHAnsi" w:hAnsiTheme="majorHAnsi" w:cstheme="majorHAnsi"/>
        </w:rPr>
        <w:t>Ken Cooley, Chair</w:t>
      </w:r>
    </w:p>
    <w:p w14:paraId="144A20A0" w14:textId="3011698D" w:rsidR="004A766B" w:rsidRPr="00DA3245" w:rsidRDefault="004A766B" w:rsidP="004A766B">
      <w:pPr>
        <w:spacing w:after="0" w:line="250" w:lineRule="auto"/>
        <w:rPr>
          <w:rFonts w:asciiTheme="majorHAnsi" w:hAnsiTheme="majorHAnsi" w:cstheme="majorHAnsi"/>
        </w:rPr>
      </w:pPr>
      <w:r w:rsidRPr="00DA3245">
        <w:rPr>
          <w:rFonts w:asciiTheme="majorHAnsi" w:hAnsiTheme="majorHAnsi" w:cstheme="majorHAnsi"/>
        </w:rPr>
        <w:t xml:space="preserve">Assembly </w:t>
      </w:r>
      <w:r w:rsidR="00956516">
        <w:rPr>
          <w:rFonts w:asciiTheme="majorHAnsi" w:hAnsiTheme="majorHAnsi" w:cstheme="majorHAnsi"/>
        </w:rPr>
        <w:t>Rules</w:t>
      </w:r>
      <w:r w:rsidRPr="00DA3245">
        <w:rPr>
          <w:rFonts w:asciiTheme="majorHAnsi" w:hAnsiTheme="majorHAnsi" w:cstheme="majorHAnsi"/>
        </w:rPr>
        <w:t xml:space="preserve"> Committee </w:t>
      </w:r>
    </w:p>
    <w:p w14:paraId="7AD24F19" w14:textId="4D69F118" w:rsidR="004A766B" w:rsidRPr="00DA3245" w:rsidRDefault="004A766B" w:rsidP="004A766B">
      <w:pPr>
        <w:spacing w:after="0" w:line="250" w:lineRule="auto"/>
        <w:rPr>
          <w:rFonts w:asciiTheme="majorHAnsi" w:hAnsiTheme="majorHAnsi" w:cstheme="majorHAnsi"/>
        </w:rPr>
      </w:pPr>
      <w:r w:rsidRPr="00DA3245">
        <w:rPr>
          <w:rFonts w:asciiTheme="majorHAnsi" w:hAnsiTheme="majorHAnsi" w:cstheme="majorHAnsi"/>
        </w:rPr>
        <w:t>102</w:t>
      </w:r>
      <w:r w:rsidR="00956516">
        <w:rPr>
          <w:rFonts w:asciiTheme="majorHAnsi" w:hAnsiTheme="majorHAnsi" w:cstheme="majorHAnsi"/>
        </w:rPr>
        <w:t>1</w:t>
      </w:r>
      <w:r w:rsidRPr="00DA3245">
        <w:rPr>
          <w:rFonts w:asciiTheme="majorHAnsi" w:hAnsiTheme="majorHAnsi" w:cstheme="majorHAnsi"/>
        </w:rPr>
        <w:t xml:space="preserve"> </w:t>
      </w:r>
      <w:r w:rsidR="00956516">
        <w:rPr>
          <w:rFonts w:asciiTheme="majorHAnsi" w:hAnsiTheme="majorHAnsi" w:cstheme="majorHAnsi"/>
        </w:rPr>
        <w:t>O</w:t>
      </w:r>
      <w:r w:rsidRPr="00DA3245">
        <w:rPr>
          <w:rFonts w:asciiTheme="majorHAnsi" w:hAnsiTheme="majorHAnsi" w:cstheme="majorHAnsi"/>
        </w:rPr>
        <w:t xml:space="preserve"> Street, </w:t>
      </w:r>
      <w:r w:rsidR="00956516">
        <w:rPr>
          <w:rFonts w:asciiTheme="majorHAnsi" w:hAnsiTheme="majorHAnsi" w:cstheme="majorHAnsi"/>
        </w:rPr>
        <w:t>Suite 8310</w:t>
      </w:r>
    </w:p>
    <w:p w14:paraId="71315C07" w14:textId="77777777" w:rsidR="004A766B" w:rsidRPr="00DA3245" w:rsidRDefault="004A766B" w:rsidP="004A766B">
      <w:pPr>
        <w:spacing w:after="0" w:line="250" w:lineRule="auto"/>
        <w:rPr>
          <w:rFonts w:asciiTheme="majorHAnsi" w:hAnsiTheme="majorHAnsi" w:cstheme="majorHAnsi"/>
        </w:rPr>
      </w:pPr>
      <w:r w:rsidRPr="00DA3245">
        <w:rPr>
          <w:rFonts w:asciiTheme="majorHAnsi" w:hAnsiTheme="majorHAnsi" w:cstheme="majorHAnsi"/>
        </w:rPr>
        <w:t xml:space="preserve">Sacramento, CA 95814 </w:t>
      </w:r>
    </w:p>
    <w:p w14:paraId="687BED60" w14:textId="77777777" w:rsidR="00635D30" w:rsidRPr="00DA3245" w:rsidRDefault="00635D30" w:rsidP="00635D30">
      <w:pPr>
        <w:spacing w:after="0" w:line="250" w:lineRule="auto"/>
        <w:rPr>
          <w:rFonts w:asciiTheme="majorHAnsi" w:hAnsiTheme="majorHAnsi" w:cstheme="majorHAnsi"/>
        </w:rPr>
      </w:pPr>
    </w:p>
    <w:p w14:paraId="551468A7" w14:textId="2A8FE5F4" w:rsidR="00635D30" w:rsidRPr="004748B9" w:rsidRDefault="00635D30" w:rsidP="00635D30">
      <w:pPr>
        <w:spacing w:after="0" w:line="250" w:lineRule="auto"/>
        <w:rPr>
          <w:rFonts w:asciiTheme="majorHAnsi" w:hAnsiTheme="majorHAnsi" w:cstheme="majorHAnsi"/>
          <w:b/>
          <w:bCs/>
        </w:rPr>
      </w:pPr>
      <w:r w:rsidRPr="004748B9">
        <w:rPr>
          <w:rFonts w:asciiTheme="majorHAnsi" w:hAnsiTheme="majorHAnsi" w:cstheme="majorHAnsi"/>
          <w:b/>
          <w:bCs/>
        </w:rPr>
        <w:t xml:space="preserve">RE: ACR </w:t>
      </w:r>
      <w:r w:rsidR="004748B9" w:rsidRPr="004748B9">
        <w:rPr>
          <w:rFonts w:asciiTheme="majorHAnsi" w:hAnsiTheme="majorHAnsi" w:cstheme="majorHAnsi"/>
          <w:b/>
          <w:bCs/>
        </w:rPr>
        <w:t>179</w:t>
      </w:r>
      <w:r w:rsidRPr="004748B9">
        <w:rPr>
          <w:rFonts w:asciiTheme="majorHAnsi" w:hAnsiTheme="majorHAnsi" w:cstheme="majorHAnsi"/>
          <w:b/>
          <w:bCs/>
        </w:rPr>
        <w:t xml:space="preserve"> (O’Donnell): Student Mental Health Week – SUPPORT</w:t>
      </w:r>
    </w:p>
    <w:p w14:paraId="19A5787E" w14:textId="77777777" w:rsidR="00635D30" w:rsidRPr="00DA3245" w:rsidRDefault="00635D30" w:rsidP="00635D30">
      <w:pPr>
        <w:spacing w:after="0" w:line="250" w:lineRule="auto"/>
        <w:rPr>
          <w:rFonts w:asciiTheme="majorHAnsi" w:hAnsiTheme="majorHAnsi" w:cstheme="majorHAnsi"/>
        </w:rPr>
      </w:pPr>
    </w:p>
    <w:p w14:paraId="0AFFADE8" w14:textId="04E4B4BB" w:rsidR="00635D30" w:rsidRPr="00DA3245" w:rsidRDefault="00635D30" w:rsidP="00635D30">
      <w:pPr>
        <w:spacing w:after="0" w:line="250" w:lineRule="auto"/>
        <w:rPr>
          <w:rFonts w:asciiTheme="majorHAnsi" w:hAnsiTheme="majorHAnsi" w:cstheme="majorHAnsi"/>
        </w:rPr>
      </w:pPr>
      <w:r w:rsidRPr="00DA3245">
        <w:rPr>
          <w:rFonts w:asciiTheme="majorHAnsi" w:hAnsiTheme="majorHAnsi" w:cstheme="majorHAnsi"/>
        </w:rPr>
        <w:t xml:space="preserve">Dear Chair </w:t>
      </w:r>
      <w:r w:rsidR="00F07D0B">
        <w:rPr>
          <w:rFonts w:asciiTheme="majorHAnsi" w:hAnsiTheme="majorHAnsi" w:cstheme="majorHAnsi"/>
        </w:rPr>
        <w:t>Cooley</w:t>
      </w:r>
      <w:r w:rsidRPr="00DA3245">
        <w:rPr>
          <w:rFonts w:asciiTheme="majorHAnsi" w:hAnsiTheme="majorHAnsi" w:cstheme="majorHAnsi"/>
        </w:rPr>
        <w:t>,</w:t>
      </w:r>
    </w:p>
    <w:p w14:paraId="2B2E62D2" w14:textId="77777777" w:rsidR="00635D30" w:rsidRPr="00DA3245" w:rsidRDefault="00635D30" w:rsidP="00635D30">
      <w:pPr>
        <w:spacing w:after="0" w:line="250" w:lineRule="auto"/>
        <w:rPr>
          <w:rFonts w:asciiTheme="majorHAnsi" w:hAnsiTheme="majorHAnsi" w:cstheme="majorHAnsi"/>
        </w:rPr>
      </w:pPr>
    </w:p>
    <w:p w14:paraId="380D1B23" w14:textId="5FF1BF61" w:rsidR="00D720F7" w:rsidRPr="00DA3245" w:rsidRDefault="00AC05A5" w:rsidP="00635D30">
      <w:pPr>
        <w:spacing w:after="0" w:line="250" w:lineRule="auto"/>
        <w:rPr>
          <w:rFonts w:asciiTheme="majorHAnsi" w:hAnsiTheme="majorHAnsi" w:cstheme="majorHAnsi"/>
        </w:rPr>
      </w:pPr>
      <w:r>
        <w:rPr>
          <w:rFonts w:asciiTheme="majorHAnsi" w:hAnsiTheme="majorHAnsi" w:cstheme="majorHAnsi"/>
          <w:highlight w:val="yellow"/>
        </w:rPr>
        <w:t>[</w:t>
      </w:r>
      <w:r w:rsidR="00635D30" w:rsidRPr="00DA3245">
        <w:rPr>
          <w:rFonts w:asciiTheme="majorHAnsi" w:hAnsiTheme="majorHAnsi" w:cstheme="majorHAnsi"/>
          <w:highlight w:val="yellow"/>
        </w:rPr>
        <w:t>INSERT ORGANIZATION’S</w:t>
      </w:r>
      <w:r w:rsidR="004B0E99" w:rsidRPr="00DA3245">
        <w:rPr>
          <w:rFonts w:asciiTheme="majorHAnsi" w:hAnsiTheme="majorHAnsi" w:cstheme="majorHAnsi"/>
          <w:highlight w:val="yellow"/>
        </w:rPr>
        <w:t xml:space="preserve"> N</w:t>
      </w:r>
      <w:r>
        <w:rPr>
          <w:rFonts w:asciiTheme="majorHAnsi" w:hAnsiTheme="majorHAnsi" w:cstheme="majorHAnsi"/>
          <w:highlight w:val="yellow"/>
        </w:rPr>
        <w:t>AME]</w:t>
      </w:r>
      <w:r w:rsidR="00635D30" w:rsidRPr="00DA3245">
        <w:rPr>
          <w:rFonts w:asciiTheme="majorHAnsi" w:hAnsiTheme="majorHAnsi" w:cstheme="majorHAnsi"/>
          <w:highlight w:val="yellow"/>
        </w:rPr>
        <w:t xml:space="preserve"> </w:t>
      </w:r>
      <w:r w:rsidR="00635D30" w:rsidRPr="00DA3245">
        <w:rPr>
          <w:rFonts w:asciiTheme="majorHAnsi" w:hAnsiTheme="majorHAnsi" w:cstheme="majorHAnsi"/>
        </w:rPr>
        <w:t xml:space="preserve">writes to express our strong support for </w:t>
      </w:r>
      <w:hyperlink r:id="rId4" w:history="1">
        <w:r w:rsidR="00635D30" w:rsidRPr="0044527C">
          <w:rPr>
            <w:rStyle w:val="Hyperlink"/>
            <w:rFonts w:asciiTheme="majorHAnsi" w:hAnsiTheme="majorHAnsi" w:cstheme="majorHAnsi"/>
          </w:rPr>
          <w:t xml:space="preserve">Assembly Concurrent Resolution (ACR) </w:t>
        </w:r>
        <w:r w:rsidR="0044527C" w:rsidRPr="0044527C">
          <w:rPr>
            <w:rStyle w:val="Hyperlink"/>
            <w:rFonts w:asciiTheme="majorHAnsi" w:hAnsiTheme="majorHAnsi" w:cstheme="majorHAnsi"/>
          </w:rPr>
          <w:t>179</w:t>
        </w:r>
      </w:hyperlink>
      <w:r w:rsidR="004B0E99" w:rsidRPr="00DA3245">
        <w:rPr>
          <w:rFonts w:asciiTheme="majorHAnsi" w:hAnsiTheme="majorHAnsi" w:cstheme="majorHAnsi"/>
        </w:rPr>
        <w:t>,</w:t>
      </w:r>
      <w:r w:rsidR="00635D30" w:rsidRPr="00DA3245">
        <w:rPr>
          <w:rFonts w:asciiTheme="majorHAnsi" w:hAnsiTheme="majorHAnsi" w:cstheme="majorHAnsi"/>
        </w:rPr>
        <w:t xml:space="preserve"> </w:t>
      </w:r>
      <w:r w:rsidR="004B0E99" w:rsidRPr="00DA3245">
        <w:rPr>
          <w:rFonts w:asciiTheme="majorHAnsi" w:hAnsiTheme="majorHAnsi" w:cstheme="majorHAnsi"/>
        </w:rPr>
        <w:t xml:space="preserve">which will set aside </w:t>
      </w:r>
      <w:r w:rsidR="000B4D64" w:rsidRPr="00DA3245">
        <w:rPr>
          <w:rFonts w:asciiTheme="majorHAnsi" w:hAnsiTheme="majorHAnsi" w:cstheme="majorHAnsi"/>
        </w:rPr>
        <w:t>the</w:t>
      </w:r>
      <w:r w:rsidR="004B0E99" w:rsidRPr="00DA3245">
        <w:rPr>
          <w:rFonts w:asciiTheme="majorHAnsi" w:hAnsiTheme="majorHAnsi" w:cstheme="majorHAnsi"/>
        </w:rPr>
        <w:t xml:space="preserve"> week </w:t>
      </w:r>
      <w:r w:rsidR="000B4D64" w:rsidRPr="00DA3245">
        <w:rPr>
          <w:rFonts w:asciiTheme="majorHAnsi" w:hAnsiTheme="majorHAnsi" w:cstheme="majorHAnsi"/>
        </w:rPr>
        <w:t xml:space="preserve">of May 9-13, 2022, </w:t>
      </w:r>
      <w:r w:rsidR="004B0E99" w:rsidRPr="00DA3245">
        <w:rPr>
          <w:rFonts w:asciiTheme="majorHAnsi" w:hAnsiTheme="majorHAnsi" w:cstheme="majorHAnsi"/>
        </w:rPr>
        <w:t xml:space="preserve">devoted to drawing attention to the important issue of </w:t>
      </w:r>
      <w:r w:rsidR="0092409D" w:rsidRPr="00DA3245">
        <w:rPr>
          <w:rFonts w:asciiTheme="majorHAnsi" w:hAnsiTheme="majorHAnsi" w:cstheme="majorHAnsi"/>
        </w:rPr>
        <w:t xml:space="preserve">children and adolescent </w:t>
      </w:r>
      <w:r w:rsidR="004B0E99" w:rsidRPr="00DA3245">
        <w:rPr>
          <w:rFonts w:asciiTheme="majorHAnsi" w:hAnsiTheme="majorHAnsi" w:cstheme="majorHAnsi"/>
        </w:rPr>
        <w:t xml:space="preserve">mental health. </w:t>
      </w:r>
    </w:p>
    <w:p w14:paraId="0D04EDB4" w14:textId="77777777" w:rsidR="00830730" w:rsidRPr="00DA3245" w:rsidRDefault="00830730" w:rsidP="00830730">
      <w:pPr>
        <w:spacing w:after="0" w:line="250" w:lineRule="auto"/>
        <w:rPr>
          <w:rFonts w:asciiTheme="majorHAnsi" w:hAnsiTheme="majorHAnsi" w:cstheme="majorHAnsi"/>
        </w:rPr>
      </w:pPr>
    </w:p>
    <w:p w14:paraId="231DFE90" w14:textId="11BC800A" w:rsidR="00747D2E" w:rsidRPr="00DA3245" w:rsidRDefault="009A0D54" w:rsidP="00747D2E">
      <w:pPr>
        <w:spacing w:after="0" w:line="250" w:lineRule="auto"/>
        <w:rPr>
          <w:rFonts w:asciiTheme="majorHAnsi" w:hAnsiTheme="majorHAnsi" w:cstheme="majorHAnsi"/>
        </w:rPr>
      </w:pPr>
      <w:r w:rsidRPr="00DA3245">
        <w:rPr>
          <w:rFonts w:asciiTheme="majorHAnsi" w:hAnsiTheme="majorHAnsi" w:cstheme="majorHAnsi"/>
        </w:rPr>
        <w:t>Children and y</w:t>
      </w:r>
      <w:r w:rsidR="00830730" w:rsidRPr="00DA3245">
        <w:rPr>
          <w:rFonts w:asciiTheme="majorHAnsi" w:hAnsiTheme="majorHAnsi" w:cstheme="majorHAnsi"/>
        </w:rPr>
        <w:t xml:space="preserve">outh </w:t>
      </w:r>
      <w:r w:rsidR="0087109C" w:rsidRPr="00DA3245">
        <w:rPr>
          <w:rFonts w:asciiTheme="majorHAnsi" w:hAnsiTheme="majorHAnsi" w:cstheme="majorHAnsi"/>
        </w:rPr>
        <w:t>m</w:t>
      </w:r>
      <w:r w:rsidR="00830730" w:rsidRPr="00DA3245">
        <w:rPr>
          <w:rFonts w:asciiTheme="majorHAnsi" w:hAnsiTheme="majorHAnsi" w:cstheme="majorHAnsi"/>
        </w:rPr>
        <w:t xml:space="preserve">ental health is </w:t>
      </w:r>
      <w:r w:rsidRPr="00DA3245">
        <w:rPr>
          <w:rFonts w:asciiTheme="majorHAnsi" w:hAnsiTheme="majorHAnsi" w:cstheme="majorHAnsi"/>
        </w:rPr>
        <w:t xml:space="preserve">a problem of epic proportions as indicated early this year </w:t>
      </w:r>
      <w:r w:rsidR="009215BB" w:rsidRPr="00DA3245">
        <w:rPr>
          <w:rFonts w:asciiTheme="majorHAnsi" w:hAnsiTheme="majorHAnsi" w:cstheme="majorHAnsi"/>
        </w:rPr>
        <w:t>in</w:t>
      </w:r>
      <w:r w:rsidRPr="00DA3245">
        <w:rPr>
          <w:rFonts w:asciiTheme="majorHAnsi" w:hAnsiTheme="majorHAnsi" w:cstheme="majorHAnsi"/>
        </w:rPr>
        <w:t xml:space="preserve"> a </w:t>
      </w:r>
      <w:hyperlink r:id="rId5" w:history="1">
        <w:r w:rsidRPr="00DA3245">
          <w:rPr>
            <w:rStyle w:val="Hyperlink"/>
            <w:rFonts w:asciiTheme="majorHAnsi" w:hAnsiTheme="majorHAnsi" w:cstheme="majorHAnsi"/>
          </w:rPr>
          <w:t>report</w:t>
        </w:r>
      </w:hyperlink>
      <w:r w:rsidRPr="00DA3245">
        <w:rPr>
          <w:rFonts w:asciiTheme="majorHAnsi" w:hAnsiTheme="majorHAnsi" w:cstheme="majorHAnsi"/>
        </w:rPr>
        <w:t xml:space="preserve"> </w:t>
      </w:r>
      <w:r w:rsidR="00550E77" w:rsidRPr="00DA3245">
        <w:rPr>
          <w:rFonts w:asciiTheme="majorHAnsi" w:hAnsiTheme="majorHAnsi" w:cstheme="majorHAnsi"/>
        </w:rPr>
        <w:t>i</w:t>
      </w:r>
      <w:r w:rsidR="009215BB" w:rsidRPr="00DA3245">
        <w:rPr>
          <w:rFonts w:asciiTheme="majorHAnsi" w:hAnsiTheme="majorHAnsi" w:cstheme="majorHAnsi"/>
        </w:rPr>
        <w:t>ssued</w:t>
      </w:r>
      <w:r w:rsidR="00550E77" w:rsidRPr="00DA3245">
        <w:rPr>
          <w:rFonts w:asciiTheme="majorHAnsi" w:hAnsiTheme="majorHAnsi" w:cstheme="majorHAnsi"/>
        </w:rPr>
        <w:t xml:space="preserve"> by </w:t>
      </w:r>
      <w:r w:rsidRPr="00DA3245">
        <w:rPr>
          <w:rFonts w:asciiTheme="majorHAnsi" w:hAnsiTheme="majorHAnsi" w:cstheme="majorHAnsi"/>
        </w:rPr>
        <w:t>the U.S. Surgeon General</w:t>
      </w:r>
      <w:r w:rsidR="00B66130" w:rsidRPr="00DA3245">
        <w:rPr>
          <w:rFonts w:asciiTheme="majorHAnsi" w:hAnsiTheme="majorHAnsi" w:cstheme="majorHAnsi"/>
        </w:rPr>
        <w:t xml:space="preserve">.  </w:t>
      </w:r>
      <w:r w:rsidR="009215BB" w:rsidRPr="00DA3245">
        <w:rPr>
          <w:rFonts w:asciiTheme="majorHAnsi" w:hAnsiTheme="majorHAnsi" w:cstheme="majorHAnsi"/>
        </w:rPr>
        <w:t>As the report indicates, s</w:t>
      </w:r>
      <w:r w:rsidR="00B66130" w:rsidRPr="00DA3245">
        <w:rPr>
          <w:rFonts w:asciiTheme="majorHAnsi" w:hAnsiTheme="majorHAnsi" w:cstheme="majorHAnsi"/>
        </w:rPr>
        <w:t xml:space="preserve">chools are a critical setting for mental health </w:t>
      </w:r>
      <w:r w:rsidR="00747D2E" w:rsidRPr="00DA3245">
        <w:rPr>
          <w:rFonts w:asciiTheme="majorHAnsi" w:hAnsiTheme="majorHAnsi" w:cstheme="majorHAnsi"/>
        </w:rPr>
        <w:t>prevention and intervention services</w:t>
      </w:r>
      <w:r w:rsidR="00B66130" w:rsidRPr="00DA3245">
        <w:rPr>
          <w:rFonts w:asciiTheme="majorHAnsi" w:hAnsiTheme="majorHAnsi" w:cstheme="majorHAnsi"/>
        </w:rPr>
        <w:t xml:space="preserve">.  While California has recently enacted policies to address children and adolescent mental health, additional efforts are </w:t>
      </w:r>
      <w:r w:rsidR="009215BB" w:rsidRPr="00DA3245">
        <w:rPr>
          <w:rFonts w:asciiTheme="majorHAnsi" w:hAnsiTheme="majorHAnsi" w:cstheme="majorHAnsi"/>
        </w:rPr>
        <w:t xml:space="preserve">still </w:t>
      </w:r>
      <w:r w:rsidR="00B66130" w:rsidRPr="00DA3245">
        <w:rPr>
          <w:rFonts w:asciiTheme="majorHAnsi" w:hAnsiTheme="majorHAnsi" w:cstheme="majorHAnsi"/>
        </w:rPr>
        <w:t xml:space="preserve">needed. </w:t>
      </w:r>
      <w:r w:rsidR="009215BB" w:rsidRPr="00DA3245">
        <w:rPr>
          <w:rFonts w:asciiTheme="majorHAnsi" w:hAnsiTheme="majorHAnsi" w:cstheme="majorHAnsi"/>
        </w:rPr>
        <w:t xml:space="preserve">Even more so now, </w:t>
      </w:r>
      <w:r w:rsidR="00747D2E" w:rsidRPr="00DA3245">
        <w:rPr>
          <w:rFonts w:asciiTheme="majorHAnsi" w:hAnsiTheme="majorHAnsi" w:cstheme="majorHAnsi"/>
        </w:rPr>
        <w:t xml:space="preserve">COVID-19 </w:t>
      </w:r>
      <w:r w:rsidR="009215BB" w:rsidRPr="00DA3245">
        <w:rPr>
          <w:rFonts w:asciiTheme="majorHAnsi" w:hAnsiTheme="majorHAnsi" w:cstheme="majorHAnsi"/>
        </w:rPr>
        <w:t xml:space="preserve">has </w:t>
      </w:r>
      <w:r w:rsidR="00747D2E" w:rsidRPr="00DA3245">
        <w:rPr>
          <w:rFonts w:asciiTheme="majorHAnsi" w:hAnsiTheme="majorHAnsi" w:cstheme="majorHAnsi"/>
        </w:rPr>
        <w:t>worsened and already alarming trend among</w:t>
      </w:r>
      <w:r w:rsidR="009215BB" w:rsidRPr="00DA3245">
        <w:rPr>
          <w:rFonts w:asciiTheme="majorHAnsi" w:hAnsiTheme="majorHAnsi" w:cstheme="majorHAnsi"/>
        </w:rPr>
        <w:t>st our youth.</w:t>
      </w:r>
      <w:r w:rsidR="00747D2E" w:rsidRPr="00DA3245">
        <w:rPr>
          <w:rFonts w:asciiTheme="majorHAnsi" w:hAnsiTheme="majorHAnsi" w:cstheme="majorHAnsi"/>
        </w:rPr>
        <w:t xml:space="preserve"> </w:t>
      </w:r>
      <w:r w:rsidR="004A498E" w:rsidRPr="00DA3245">
        <w:rPr>
          <w:rFonts w:asciiTheme="majorHAnsi" w:hAnsiTheme="majorHAnsi" w:cstheme="majorHAnsi"/>
        </w:rPr>
        <w:t xml:space="preserve"> </w:t>
      </w:r>
      <w:r w:rsidR="00747D2E" w:rsidRPr="00DA3245">
        <w:rPr>
          <w:rFonts w:asciiTheme="majorHAnsi" w:hAnsiTheme="majorHAnsi" w:cstheme="majorHAnsi"/>
        </w:rPr>
        <w:t>From March to October of 2020, CDC data indicates children’s visits to the emergency room for mental health conditions increased significantly. Adolescent suicide rates have increased. Youth depression is at an all-time high.  Likewise, a child is more likely to receive counseling services on school campuses</w:t>
      </w:r>
      <w:r w:rsidR="00A96565" w:rsidRPr="00DA3245">
        <w:rPr>
          <w:rFonts w:asciiTheme="majorHAnsi" w:hAnsiTheme="majorHAnsi" w:cstheme="majorHAnsi"/>
        </w:rPr>
        <w:t xml:space="preserve"> than in the community</w:t>
      </w:r>
      <w:r w:rsidR="00747D2E" w:rsidRPr="00DA3245">
        <w:rPr>
          <w:rFonts w:asciiTheme="majorHAnsi" w:hAnsiTheme="majorHAnsi" w:cstheme="majorHAnsi"/>
        </w:rPr>
        <w:t>.</w:t>
      </w:r>
    </w:p>
    <w:p w14:paraId="4888958B" w14:textId="77777777" w:rsidR="00747D2E" w:rsidRPr="00DA3245" w:rsidRDefault="00747D2E" w:rsidP="00830730">
      <w:pPr>
        <w:spacing w:after="0" w:line="250" w:lineRule="auto"/>
        <w:rPr>
          <w:rFonts w:asciiTheme="majorHAnsi" w:hAnsiTheme="majorHAnsi" w:cstheme="majorHAnsi"/>
        </w:rPr>
      </w:pPr>
    </w:p>
    <w:p w14:paraId="06786FF3" w14:textId="39130C47" w:rsidR="00B66130" w:rsidRPr="00DA3245" w:rsidRDefault="005B423D" w:rsidP="00830730">
      <w:pPr>
        <w:spacing w:after="0" w:line="250" w:lineRule="auto"/>
        <w:rPr>
          <w:rFonts w:asciiTheme="majorHAnsi" w:hAnsiTheme="majorHAnsi" w:cstheme="majorHAnsi"/>
        </w:rPr>
      </w:pPr>
      <w:r w:rsidRPr="00DA3245">
        <w:rPr>
          <w:rFonts w:asciiTheme="majorHAnsi" w:hAnsiTheme="majorHAnsi" w:cstheme="majorHAnsi"/>
        </w:rPr>
        <w:t xml:space="preserve">While </w:t>
      </w:r>
      <w:r w:rsidR="00747D2E" w:rsidRPr="00DA3245">
        <w:rPr>
          <w:rFonts w:asciiTheme="majorHAnsi" w:hAnsiTheme="majorHAnsi" w:cstheme="majorHAnsi"/>
        </w:rPr>
        <w:t xml:space="preserve">ACR </w:t>
      </w:r>
      <w:r w:rsidR="005A6C5A">
        <w:rPr>
          <w:rFonts w:asciiTheme="majorHAnsi" w:hAnsiTheme="majorHAnsi" w:cstheme="majorHAnsi"/>
        </w:rPr>
        <w:t>179</w:t>
      </w:r>
      <w:r w:rsidR="00747D2E" w:rsidRPr="00DA3245">
        <w:rPr>
          <w:rFonts w:asciiTheme="majorHAnsi" w:hAnsiTheme="majorHAnsi" w:cstheme="majorHAnsi"/>
        </w:rPr>
        <w:t xml:space="preserve"> </w:t>
      </w:r>
      <w:r w:rsidR="00A96565" w:rsidRPr="00DA3245">
        <w:rPr>
          <w:rFonts w:asciiTheme="majorHAnsi" w:hAnsiTheme="majorHAnsi" w:cstheme="majorHAnsi"/>
        </w:rPr>
        <w:t>serve</w:t>
      </w:r>
      <w:r w:rsidRPr="00DA3245">
        <w:rPr>
          <w:rFonts w:asciiTheme="majorHAnsi" w:hAnsiTheme="majorHAnsi" w:cstheme="majorHAnsi"/>
        </w:rPr>
        <w:t>s to focus our attention during the second week of May on Student Mental Health, it can also be</w:t>
      </w:r>
      <w:r w:rsidR="00A96565" w:rsidRPr="00DA3245">
        <w:rPr>
          <w:rFonts w:asciiTheme="majorHAnsi" w:hAnsiTheme="majorHAnsi" w:cstheme="majorHAnsi"/>
        </w:rPr>
        <w:t xml:space="preserve"> a</w:t>
      </w:r>
      <w:r w:rsidR="0087109C" w:rsidRPr="00DA3245">
        <w:rPr>
          <w:rFonts w:asciiTheme="majorHAnsi" w:hAnsiTheme="majorHAnsi" w:cstheme="majorHAnsi"/>
        </w:rPr>
        <w:t xml:space="preserve"> part of an overall, yearlong strategy to focus the </w:t>
      </w:r>
      <w:r w:rsidR="00747D2E" w:rsidRPr="00DA3245">
        <w:rPr>
          <w:rFonts w:asciiTheme="majorHAnsi" w:hAnsiTheme="majorHAnsi" w:cstheme="majorHAnsi"/>
        </w:rPr>
        <w:t xml:space="preserve">school community </w:t>
      </w:r>
      <w:r w:rsidR="0087109C" w:rsidRPr="00DA3245">
        <w:rPr>
          <w:rFonts w:asciiTheme="majorHAnsi" w:hAnsiTheme="majorHAnsi" w:cstheme="majorHAnsi"/>
        </w:rPr>
        <w:t>on</w:t>
      </w:r>
      <w:r w:rsidR="00B66130" w:rsidRPr="00DA3245">
        <w:rPr>
          <w:rFonts w:asciiTheme="majorHAnsi" w:hAnsiTheme="majorHAnsi" w:cstheme="majorHAnsi"/>
        </w:rPr>
        <w:t xml:space="preserve"> the importance of</w:t>
      </w:r>
      <w:r w:rsidR="00B72098" w:rsidRPr="00DA3245">
        <w:rPr>
          <w:rFonts w:asciiTheme="majorHAnsi" w:hAnsiTheme="majorHAnsi" w:cstheme="majorHAnsi"/>
        </w:rPr>
        <w:t xml:space="preserve"> social and emotional learning and activities that supports student connectedness to school</w:t>
      </w:r>
      <w:r w:rsidR="00A96565" w:rsidRPr="00DA3245">
        <w:rPr>
          <w:rFonts w:asciiTheme="majorHAnsi" w:hAnsiTheme="majorHAnsi" w:cstheme="majorHAnsi"/>
        </w:rPr>
        <w:t xml:space="preserve">. ACR XX </w:t>
      </w:r>
      <w:r w:rsidR="00B66130" w:rsidRPr="00DA3245">
        <w:rPr>
          <w:rFonts w:asciiTheme="majorHAnsi" w:hAnsiTheme="majorHAnsi" w:cstheme="majorHAnsi"/>
        </w:rPr>
        <w:t>send</w:t>
      </w:r>
      <w:r w:rsidR="00A96565" w:rsidRPr="00DA3245">
        <w:rPr>
          <w:rFonts w:asciiTheme="majorHAnsi" w:hAnsiTheme="majorHAnsi" w:cstheme="majorHAnsi"/>
        </w:rPr>
        <w:t>s</w:t>
      </w:r>
      <w:r w:rsidR="00B66130" w:rsidRPr="00DA3245">
        <w:rPr>
          <w:rFonts w:asciiTheme="majorHAnsi" w:hAnsiTheme="majorHAnsi" w:cstheme="majorHAnsi"/>
        </w:rPr>
        <w:t xml:space="preserve"> a strong message </w:t>
      </w:r>
      <w:r w:rsidR="0087109C" w:rsidRPr="00DA3245">
        <w:rPr>
          <w:rFonts w:asciiTheme="majorHAnsi" w:hAnsiTheme="majorHAnsi" w:cstheme="majorHAnsi"/>
        </w:rPr>
        <w:t xml:space="preserve">about the need to </w:t>
      </w:r>
      <w:r w:rsidR="00B66130" w:rsidRPr="00DA3245">
        <w:rPr>
          <w:rFonts w:asciiTheme="majorHAnsi" w:hAnsiTheme="majorHAnsi" w:cstheme="majorHAnsi"/>
        </w:rPr>
        <w:t>reduc</w:t>
      </w:r>
      <w:r w:rsidR="0087109C" w:rsidRPr="00DA3245">
        <w:rPr>
          <w:rFonts w:asciiTheme="majorHAnsi" w:hAnsiTheme="majorHAnsi" w:cstheme="majorHAnsi"/>
        </w:rPr>
        <w:t>e</w:t>
      </w:r>
      <w:r w:rsidR="00B66130" w:rsidRPr="00DA3245">
        <w:rPr>
          <w:rFonts w:asciiTheme="majorHAnsi" w:hAnsiTheme="majorHAnsi" w:cstheme="majorHAnsi"/>
        </w:rPr>
        <w:t xml:space="preserve"> mental health stigma and identifying risk factors</w:t>
      </w:r>
      <w:r w:rsidR="006A05D1" w:rsidRPr="00DA3245">
        <w:rPr>
          <w:rFonts w:asciiTheme="majorHAnsi" w:hAnsiTheme="majorHAnsi" w:cstheme="majorHAnsi"/>
        </w:rPr>
        <w:t xml:space="preserve"> early</w:t>
      </w:r>
      <w:r w:rsidR="00747D2E" w:rsidRPr="00DA3245">
        <w:rPr>
          <w:rFonts w:asciiTheme="majorHAnsi" w:hAnsiTheme="majorHAnsi" w:cstheme="majorHAnsi"/>
        </w:rPr>
        <w:t xml:space="preserve">. </w:t>
      </w:r>
      <w:r w:rsidR="00DA3245" w:rsidRPr="00DA3245">
        <w:rPr>
          <w:rFonts w:asciiTheme="majorHAnsi" w:hAnsiTheme="majorHAnsi" w:cstheme="majorHAnsi"/>
        </w:rPr>
        <w:t xml:space="preserve">Additionally, </w:t>
      </w:r>
      <w:r w:rsidR="0087109C" w:rsidRPr="00DA3245">
        <w:rPr>
          <w:rFonts w:asciiTheme="majorHAnsi" w:hAnsiTheme="majorHAnsi" w:cstheme="majorHAnsi"/>
        </w:rPr>
        <w:t xml:space="preserve">ACR </w:t>
      </w:r>
      <w:r w:rsidR="004748B9">
        <w:rPr>
          <w:rFonts w:asciiTheme="majorHAnsi" w:hAnsiTheme="majorHAnsi" w:cstheme="majorHAnsi"/>
        </w:rPr>
        <w:t>179</w:t>
      </w:r>
      <w:r w:rsidR="00747D2E" w:rsidRPr="00DA3245">
        <w:rPr>
          <w:rFonts w:asciiTheme="majorHAnsi" w:hAnsiTheme="majorHAnsi" w:cstheme="majorHAnsi"/>
        </w:rPr>
        <w:t xml:space="preserve"> </w:t>
      </w:r>
      <w:r w:rsidR="0087109C" w:rsidRPr="00DA3245">
        <w:rPr>
          <w:rFonts w:asciiTheme="majorHAnsi" w:hAnsiTheme="majorHAnsi" w:cstheme="majorHAnsi"/>
        </w:rPr>
        <w:t xml:space="preserve">encourages </w:t>
      </w:r>
      <w:r w:rsidR="00747D2E" w:rsidRPr="00DA3245">
        <w:rPr>
          <w:rFonts w:asciiTheme="majorHAnsi" w:hAnsiTheme="majorHAnsi" w:cstheme="majorHAnsi"/>
        </w:rPr>
        <w:t xml:space="preserve">California schools </w:t>
      </w:r>
      <w:r w:rsidR="0087109C" w:rsidRPr="00DA3245">
        <w:rPr>
          <w:rFonts w:asciiTheme="majorHAnsi" w:hAnsiTheme="majorHAnsi" w:cstheme="majorHAnsi"/>
        </w:rPr>
        <w:t xml:space="preserve">to </w:t>
      </w:r>
      <w:r w:rsidR="00747D2E" w:rsidRPr="00DA3245">
        <w:rPr>
          <w:rFonts w:asciiTheme="majorHAnsi" w:hAnsiTheme="majorHAnsi" w:cstheme="majorHAnsi"/>
        </w:rPr>
        <w:t>provid</w:t>
      </w:r>
      <w:r w:rsidR="0087109C" w:rsidRPr="00DA3245">
        <w:rPr>
          <w:rFonts w:asciiTheme="majorHAnsi" w:hAnsiTheme="majorHAnsi" w:cstheme="majorHAnsi"/>
        </w:rPr>
        <w:t>e</w:t>
      </w:r>
      <w:r w:rsidR="00DA3245" w:rsidRPr="00DA3245">
        <w:rPr>
          <w:rFonts w:asciiTheme="majorHAnsi" w:hAnsiTheme="majorHAnsi" w:cstheme="majorHAnsi"/>
        </w:rPr>
        <w:t xml:space="preserve"> </w:t>
      </w:r>
      <w:r w:rsidR="00747D2E" w:rsidRPr="00DA3245">
        <w:rPr>
          <w:rFonts w:asciiTheme="majorHAnsi" w:hAnsiTheme="majorHAnsi" w:cstheme="majorHAnsi"/>
        </w:rPr>
        <w:t xml:space="preserve">comprehensive </w:t>
      </w:r>
      <w:r w:rsidR="0087109C" w:rsidRPr="00DA3245">
        <w:rPr>
          <w:rFonts w:asciiTheme="majorHAnsi" w:hAnsiTheme="majorHAnsi" w:cstheme="majorHAnsi"/>
        </w:rPr>
        <w:t>strategi</w:t>
      </w:r>
      <w:r w:rsidR="001F7545" w:rsidRPr="00DA3245">
        <w:rPr>
          <w:rFonts w:asciiTheme="majorHAnsi" w:hAnsiTheme="majorHAnsi" w:cstheme="majorHAnsi"/>
        </w:rPr>
        <w:t>c</w:t>
      </w:r>
      <w:r w:rsidR="0087109C" w:rsidRPr="00DA3245">
        <w:rPr>
          <w:rFonts w:asciiTheme="majorHAnsi" w:hAnsiTheme="majorHAnsi" w:cstheme="majorHAnsi"/>
        </w:rPr>
        <w:t xml:space="preserve"> approach</w:t>
      </w:r>
      <w:r w:rsidR="00DA3245" w:rsidRPr="00DA3245">
        <w:rPr>
          <w:rFonts w:asciiTheme="majorHAnsi" w:hAnsiTheme="majorHAnsi" w:cstheme="majorHAnsi"/>
        </w:rPr>
        <w:t>es</w:t>
      </w:r>
      <w:r w:rsidR="0087109C" w:rsidRPr="00DA3245">
        <w:rPr>
          <w:rFonts w:asciiTheme="majorHAnsi" w:hAnsiTheme="majorHAnsi" w:cstheme="majorHAnsi"/>
        </w:rPr>
        <w:t xml:space="preserve"> to</w:t>
      </w:r>
      <w:r w:rsidR="00DA3245" w:rsidRPr="00DA3245">
        <w:rPr>
          <w:rFonts w:asciiTheme="majorHAnsi" w:hAnsiTheme="majorHAnsi" w:cstheme="majorHAnsi"/>
        </w:rPr>
        <w:t xml:space="preserve"> embedding</w:t>
      </w:r>
      <w:r w:rsidR="0087109C" w:rsidRPr="00DA3245">
        <w:rPr>
          <w:rFonts w:asciiTheme="majorHAnsi" w:hAnsiTheme="majorHAnsi" w:cstheme="majorHAnsi"/>
        </w:rPr>
        <w:t xml:space="preserve"> </w:t>
      </w:r>
      <w:r w:rsidR="00747D2E" w:rsidRPr="00DA3245">
        <w:rPr>
          <w:rFonts w:asciiTheme="majorHAnsi" w:hAnsiTheme="majorHAnsi" w:cstheme="majorHAnsi"/>
        </w:rPr>
        <w:t xml:space="preserve">mental health services on </w:t>
      </w:r>
      <w:r w:rsidR="00DA3245" w:rsidRPr="00DA3245">
        <w:rPr>
          <w:rFonts w:asciiTheme="majorHAnsi" w:hAnsiTheme="majorHAnsi" w:cstheme="majorHAnsi"/>
        </w:rPr>
        <w:t xml:space="preserve">school </w:t>
      </w:r>
      <w:r w:rsidR="00747D2E" w:rsidRPr="00DA3245">
        <w:rPr>
          <w:rFonts w:asciiTheme="majorHAnsi" w:hAnsiTheme="majorHAnsi" w:cstheme="majorHAnsi"/>
        </w:rPr>
        <w:t>campus</w:t>
      </w:r>
      <w:r w:rsidR="00DA3245" w:rsidRPr="00DA3245">
        <w:rPr>
          <w:rFonts w:asciiTheme="majorHAnsi" w:hAnsiTheme="majorHAnsi" w:cstheme="majorHAnsi"/>
        </w:rPr>
        <w:t xml:space="preserve">, </w:t>
      </w:r>
      <w:r w:rsidR="0087109C" w:rsidRPr="00DA3245">
        <w:rPr>
          <w:rFonts w:asciiTheme="majorHAnsi" w:hAnsiTheme="majorHAnsi" w:cstheme="majorHAnsi"/>
        </w:rPr>
        <w:t>underscor</w:t>
      </w:r>
      <w:r w:rsidR="00DA3245" w:rsidRPr="00DA3245">
        <w:rPr>
          <w:rFonts w:asciiTheme="majorHAnsi" w:hAnsiTheme="majorHAnsi" w:cstheme="majorHAnsi"/>
        </w:rPr>
        <w:t>ing</w:t>
      </w:r>
      <w:r w:rsidR="0087109C" w:rsidRPr="00DA3245">
        <w:rPr>
          <w:rFonts w:asciiTheme="majorHAnsi" w:hAnsiTheme="majorHAnsi" w:cstheme="majorHAnsi"/>
        </w:rPr>
        <w:t xml:space="preserve"> the </w:t>
      </w:r>
      <w:r w:rsidR="00DA3245" w:rsidRPr="00DA3245">
        <w:rPr>
          <w:rFonts w:asciiTheme="majorHAnsi" w:hAnsiTheme="majorHAnsi" w:cstheme="majorHAnsi"/>
        </w:rPr>
        <w:t xml:space="preserve">magnitude </w:t>
      </w:r>
      <w:r w:rsidR="0087109C" w:rsidRPr="00DA3245">
        <w:rPr>
          <w:rFonts w:asciiTheme="majorHAnsi" w:hAnsiTheme="majorHAnsi" w:cstheme="majorHAnsi"/>
        </w:rPr>
        <w:t xml:space="preserve">of schools being a </w:t>
      </w:r>
      <w:r w:rsidR="00747D2E" w:rsidRPr="00DA3245">
        <w:rPr>
          <w:rFonts w:asciiTheme="majorHAnsi" w:hAnsiTheme="majorHAnsi" w:cstheme="majorHAnsi"/>
        </w:rPr>
        <w:t xml:space="preserve">community of care where students feel recognized and valued.  </w:t>
      </w:r>
    </w:p>
    <w:p w14:paraId="091C5CAA" w14:textId="77777777" w:rsidR="00830730" w:rsidRPr="00DA3245" w:rsidRDefault="00830730" w:rsidP="00830730">
      <w:pPr>
        <w:spacing w:after="0" w:line="250" w:lineRule="auto"/>
        <w:rPr>
          <w:rFonts w:asciiTheme="majorHAnsi" w:hAnsiTheme="majorHAnsi" w:cstheme="majorHAnsi"/>
        </w:rPr>
      </w:pPr>
    </w:p>
    <w:p w14:paraId="32E93E9F" w14:textId="77777777" w:rsidR="00635D30" w:rsidRPr="00DA3245" w:rsidRDefault="00635D30" w:rsidP="00635D30">
      <w:pPr>
        <w:spacing w:after="0" w:line="250" w:lineRule="auto"/>
        <w:rPr>
          <w:rFonts w:asciiTheme="majorHAnsi" w:hAnsiTheme="majorHAnsi" w:cstheme="majorHAnsi"/>
        </w:rPr>
      </w:pPr>
      <w:r w:rsidRPr="00DA3245">
        <w:rPr>
          <w:rFonts w:asciiTheme="majorHAnsi" w:hAnsiTheme="majorHAnsi" w:cstheme="majorHAnsi"/>
          <w:highlight w:val="yellow"/>
        </w:rPr>
        <w:t>[BRIEF SUMMARY OF ORGANIZATION &amp; CONNECTION TO ISSUE]</w:t>
      </w:r>
    </w:p>
    <w:p w14:paraId="3921F390" w14:textId="77777777" w:rsidR="0087109C" w:rsidRPr="00DA3245" w:rsidRDefault="0087109C" w:rsidP="00635D30">
      <w:pPr>
        <w:spacing w:after="0" w:line="250" w:lineRule="auto"/>
        <w:rPr>
          <w:rFonts w:asciiTheme="majorHAnsi" w:hAnsiTheme="majorHAnsi" w:cstheme="majorHAnsi"/>
        </w:rPr>
      </w:pPr>
    </w:p>
    <w:p w14:paraId="25427A5F" w14:textId="2C8B01E5" w:rsidR="00635D30" w:rsidRPr="00DA3245" w:rsidRDefault="00635D30" w:rsidP="00635D30">
      <w:pPr>
        <w:spacing w:after="0" w:line="250" w:lineRule="auto"/>
        <w:rPr>
          <w:rFonts w:asciiTheme="majorHAnsi" w:hAnsiTheme="majorHAnsi" w:cstheme="majorHAnsi"/>
        </w:rPr>
      </w:pPr>
      <w:r w:rsidRPr="00DA3245">
        <w:rPr>
          <w:rFonts w:asciiTheme="majorHAnsi" w:hAnsiTheme="majorHAnsi" w:cstheme="majorHAnsi"/>
        </w:rPr>
        <w:t xml:space="preserve">For these reasons, </w:t>
      </w:r>
      <w:r w:rsidRPr="00DA3245">
        <w:rPr>
          <w:rFonts w:asciiTheme="majorHAnsi" w:hAnsiTheme="majorHAnsi" w:cstheme="majorHAnsi"/>
          <w:highlight w:val="yellow"/>
        </w:rPr>
        <w:t>[INSERT ORGANIZATION NAME]</w:t>
      </w:r>
      <w:r w:rsidRPr="00DA3245">
        <w:rPr>
          <w:rFonts w:asciiTheme="majorHAnsi" w:hAnsiTheme="majorHAnsi" w:cstheme="majorHAnsi"/>
        </w:rPr>
        <w:t xml:space="preserve"> strongly supports A</w:t>
      </w:r>
      <w:r w:rsidR="0087109C" w:rsidRPr="00DA3245">
        <w:rPr>
          <w:rFonts w:asciiTheme="majorHAnsi" w:hAnsiTheme="majorHAnsi" w:cstheme="majorHAnsi"/>
        </w:rPr>
        <w:t xml:space="preserve">CR </w:t>
      </w:r>
      <w:r w:rsidR="004748B9">
        <w:rPr>
          <w:rFonts w:asciiTheme="majorHAnsi" w:hAnsiTheme="majorHAnsi" w:cstheme="majorHAnsi"/>
        </w:rPr>
        <w:t>179</w:t>
      </w:r>
      <w:r w:rsidRPr="00DA3245">
        <w:rPr>
          <w:rFonts w:asciiTheme="majorHAnsi" w:hAnsiTheme="majorHAnsi" w:cstheme="majorHAnsi"/>
        </w:rPr>
        <w:t xml:space="preserve"> and requests your </w:t>
      </w:r>
    </w:p>
    <w:p w14:paraId="025D52C7" w14:textId="4854B4C4" w:rsidR="00635D30" w:rsidRPr="00DA3245" w:rsidRDefault="00635D30" w:rsidP="00635D30">
      <w:pPr>
        <w:spacing w:after="0" w:line="250" w:lineRule="auto"/>
        <w:rPr>
          <w:rFonts w:asciiTheme="majorHAnsi" w:hAnsiTheme="majorHAnsi" w:cstheme="majorHAnsi"/>
        </w:rPr>
      </w:pPr>
      <w:r w:rsidRPr="00DA3245">
        <w:rPr>
          <w:rFonts w:asciiTheme="majorHAnsi" w:hAnsiTheme="majorHAnsi" w:cstheme="majorHAnsi"/>
        </w:rPr>
        <w:t xml:space="preserve">AYE vote when it is heard in the Assembly Education Committee. </w:t>
      </w:r>
    </w:p>
    <w:p w14:paraId="601D7FB0" w14:textId="77777777" w:rsidR="0087109C" w:rsidRPr="00DA3245" w:rsidRDefault="0087109C" w:rsidP="00635D30">
      <w:pPr>
        <w:spacing w:after="0" w:line="250" w:lineRule="auto"/>
        <w:rPr>
          <w:rFonts w:asciiTheme="majorHAnsi" w:hAnsiTheme="majorHAnsi" w:cstheme="majorHAnsi"/>
        </w:rPr>
      </w:pPr>
    </w:p>
    <w:p w14:paraId="513D3B9D" w14:textId="74A7B025" w:rsidR="00635D30" w:rsidRPr="00DA3245" w:rsidRDefault="00635D30" w:rsidP="00635D30">
      <w:pPr>
        <w:spacing w:after="0" w:line="250" w:lineRule="auto"/>
        <w:rPr>
          <w:rFonts w:asciiTheme="majorHAnsi" w:hAnsiTheme="majorHAnsi" w:cstheme="majorHAnsi"/>
        </w:rPr>
      </w:pPr>
      <w:r w:rsidRPr="00DA3245">
        <w:rPr>
          <w:rFonts w:asciiTheme="majorHAnsi" w:hAnsiTheme="majorHAnsi" w:cstheme="majorHAnsi"/>
        </w:rPr>
        <w:t>Sincerely,</w:t>
      </w:r>
    </w:p>
    <w:p w14:paraId="3524CD08" w14:textId="77777777" w:rsidR="00635D30" w:rsidRPr="00DA3245" w:rsidRDefault="00635D30" w:rsidP="00635D30">
      <w:pPr>
        <w:spacing w:after="0" w:line="250" w:lineRule="auto"/>
        <w:rPr>
          <w:rFonts w:asciiTheme="majorHAnsi" w:hAnsiTheme="majorHAnsi" w:cstheme="majorHAnsi"/>
        </w:rPr>
      </w:pPr>
      <w:r w:rsidRPr="00DA3245">
        <w:rPr>
          <w:rFonts w:asciiTheme="majorHAnsi" w:hAnsiTheme="majorHAnsi" w:cstheme="majorHAnsi"/>
        </w:rPr>
        <w:t>[INSERT SIGNEE’s NAME]</w:t>
      </w:r>
    </w:p>
    <w:p w14:paraId="453628B6" w14:textId="4A2E634F" w:rsidR="00635D30" w:rsidRDefault="00635D30" w:rsidP="00635D30">
      <w:pPr>
        <w:spacing w:after="0" w:line="250" w:lineRule="auto"/>
        <w:rPr>
          <w:rFonts w:asciiTheme="majorHAnsi" w:hAnsiTheme="majorHAnsi" w:cstheme="majorHAnsi"/>
        </w:rPr>
      </w:pPr>
      <w:r w:rsidRPr="00DA3245">
        <w:rPr>
          <w:rFonts w:asciiTheme="majorHAnsi" w:hAnsiTheme="majorHAnsi" w:cstheme="majorHAnsi"/>
        </w:rPr>
        <w:t>[INSERT SIGNEE’s POSITION</w:t>
      </w:r>
      <w:r w:rsidR="00121C72">
        <w:rPr>
          <w:rFonts w:asciiTheme="majorHAnsi" w:hAnsiTheme="majorHAnsi" w:cstheme="majorHAnsi"/>
        </w:rPr>
        <w:t>]</w:t>
      </w:r>
    </w:p>
    <w:p w14:paraId="1FC8B625" w14:textId="2F4B4B22" w:rsidR="00BC1AAE" w:rsidRPr="00DA3245" w:rsidRDefault="00BC1AAE" w:rsidP="00635D30">
      <w:pPr>
        <w:spacing w:after="0" w:line="250" w:lineRule="auto"/>
        <w:rPr>
          <w:rFonts w:asciiTheme="majorHAnsi" w:hAnsiTheme="majorHAnsi" w:cstheme="majorHAnsi"/>
        </w:rPr>
      </w:pPr>
      <w:r>
        <w:rPr>
          <w:rFonts w:asciiTheme="majorHAnsi" w:hAnsiTheme="majorHAnsi" w:cstheme="majorHAnsi"/>
        </w:rPr>
        <w:lastRenderedPageBreak/>
        <w:t xml:space="preserve">Note: </w:t>
      </w:r>
      <w:hyperlink r:id="rId6" w:history="1">
        <w:r w:rsidRPr="00BC1AAE">
          <w:rPr>
            <w:rStyle w:val="Hyperlink"/>
            <w:rFonts w:asciiTheme="majorHAnsi" w:hAnsiTheme="majorHAnsi" w:cstheme="majorHAnsi"/>
          </w:rPr>
          <w:t>California Legislation Submission Portal</w:t>
        </w:r>
      </w:hyperlink>
      <w:r>
        <w:rPr>
          <w:rFonts w:asciiTheme="majorHAnsi" w:hAnsiTheme="majorHAnsi" w:cstheme="majorHAnsi"/>
        </w:rPr>
        <w:t xml:space="preserve"> </w:t>
      </w:r>
    </w:p>
    <w:sectPr w:rsidR="00BC1AAE" w:rsidRPr="00DA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CD"/>
    <w:rsid w:val="000B4D64"/>
    <w:rsid w:val="00121C72"/>
    <w:rsid w:val="001F7545"/>
    <w:rsid w:val="0044527C"/>
    <w:rsid w:val="004748B9"/>
    <w:rsid w:val="004A498E"/>
    <w:rsid w:val="004A766B"/>
    <w:rsid w:val="004B0E99"/>
    <w:rsid w:val="00550E77"/>
    <w:rsid w:val="005A6C5A"/>
    <w:rsid w:val="005B423D"/>
    <w:rsid w:val="00635D30"/>
    <w:rsid w:val="006A05D1"/>
    <w:rsid w:val="007121DF"/>
    <w:rsid w:val="00747D2E"/>
    <w:rsid w:val="00764BB0"/>
    <w:rsid w:val="00802979"/>
    <w:rsid w:val="00830730"/>
    <w:rsid w:val="0087109C"/>
    <w:rsid w:val="008E0009"/>
    <w:rsid w:val="009215BB"/>
    <w:rsid w:val="0092409D"/>
    <w:rsid w:val="009534CD"/>
    <w:rsid w:val="00956516"/>
    <w:rsid w:val="009A0D54"/>
    <w:rsid w:val="00A96565"/>
    <w:rsid w:val="00AC05A5"/>
    <w:rsid w:val="00B66130"/>
    <w:rsid w:val="00B72098"/>
    <w:rsid w:val="00BC1AAE"/>
    <w:rsid w:val="00D720F7"/>
    <w:rsid w:val="00DA3245"/>
    <w:rsid w:val="00E02ED2"/>
    <w:rsid w:val="00F0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0E7B"/>
  <w15:chartTrackingRefBased/>
  <w15:docId w15:val="{8950739C-201B-4F19-BCBE-057E3B35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23D"/>
    <w:rPr>
      <w:color w:val="0563C1" w:themeColor="hyperlink"/>
      <w:u w:val="single"/>
    </w:rPr>
  </w:style>
  <w:style w:type="character" w:styleId="UnresolvedMention">
    <w:name w:val="Unresolved Mention"/>
    <w:basedOn w:val="DefaultParagraphFont"/>
    <w:uiPriority w:val="99"/>
    <w:semiHidden/>
    <w:unhideWhenUsed/>
    <w:rsid w:val="005B4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Whitson</dc:creator>
  <cp:keywords/>
  <dc:description/>
  <cp:lastModifiedBy>Linda Hudson</cp:lastModifiedBy>
  <cp:revision>4</cp:revision>
  <dcterms:created xsi:type="dcterms:W3CDTF">2022-04-21T20:41:00Z</dcterms:created>
  <dcterms:modified xsi:type="dcterms:W3CDTF">2022-04-25T21:12:00Z</dcterms:modified>
</cp:coreProperties>
</file>